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0C" w:rsidRDefault="00635A0C" w:rsidP="00635A0C">
      <w:pPr>
        <w:rPr>
          <w:rFonts w:ascii="Times New Roman" w:hAnsi="Times New Roman" w:cs="Times New Roman"/>
          <w:b/>
          <w:sz w:val="24"/>
        </w:rPr>
      </w:pPr>
      <w:r>
        <w:rPr>
          <w:rFonts w:ascii="Times New Roman" w:hAnsi="Times New Roman" w:cs="Times New Roman"/>
          <w:b/>
          <w:sz w:val="24"/>
        </w:rPr>
        <w:t>GARSINGTON PARISH COUNCIL</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Monthly Meeting of the Parish Council was held in the Village Hall on Monday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2016, commencing at 7.30pm.  The Chairman Chris Wright presided, present were Cllrs Anne Eastwood (vice chairman), Paul Bolam, Richard Betteridge, Matthew Dovey, Mike Patrick, Judith Westgate, with J Eden in attendance. Also present were four members of the public, and District Councillor Elizabeth Gillespie.</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 Apologies for Absence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John Hieatt – Family illness</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Ian Dickinson- Work commitment</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4/16/2 Declarations of Interest</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Mike Patrick – Village Maintenance- disabled ramp</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4/16/3 Public Participation</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Planning Application 9 Kiln Lane, deferred until the District Councillor arrived</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4/16/4 Minutes of the Monthly Meeting held on 7</w:t>
      </w:r>
      <w:r>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March 2016</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Minutes were approved as a true record and signed.</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4/16/5 Matters arising from the Minutes not covered elsewhere on the agenda</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Dovey reported that he had followed up on the request for the Big Alley to have better lighting and had researched the possibility of solar lighting, there did not appear to be a product that could be attached to existing bollards, there were however bollards available that incorporated solar lighting.  Cllr Eastwood said that she walked down this footpath after village events and although some areas were darker than others she felt it was an unnecessary expense.  It was agreed that no further action would be taken.</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Ditch in Kiln Lane – Clerk would speak to Malcolm Hill again to obtain a quote for this work.</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Gates at the Memorial Playing Field – Chairman Chris Wright advised that he had looked at the lease which stated that “Tenant should not do anything to restrict the access to the playing area”  It was agreed that a letter should be sent to the Sports and Social Club seeking a solution to the problem of access to the car park.</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4/16/6 County Councillor’s Report</w:t>
      </w:r>
    </w:p>
    <w:p w:rsidR="00635A0C" w:rsidRDefault="00635A0C" w:rsidP="00635A0C">
      <w:pPr>
        <w:pStyle w:val="NoSpacing"/>
        <w:rPr>
          <w:rFonts w:ascii="Times New Roman" w:hAnsi="Times New Roman" w:cs="Times New Roman"/>
          <w:sz w:val="24"/>
          <w:szCs w:val="24"/>
        </w:rPr>
      </w:pPr>
      <w:proofErr w:type="gramStart"/>
      <w:r>
        <w:rPr>
          <w:rFonts w:ascii="Times New Roman" w:hAnsi="Times New Roman" w:cs="Times New Roman"/>
          <w:sz w:val="24"/>
          <w:szCs w:val="24"/>
        </w:rPr>
        <w:t>County Councillors</w:t>
      </w:r>
      <w:proofErr w:type="gramEnd"/>
      <w:r>
        <w:rPr>
          <w:rFonts w:ascii="Times New Roman" w:hAnsi="Times New Roman" w:cs="Times New Roman"/>
          <w:sz w:val="24"/>
          <w:szCs w:val="24"/>
        </w:rPr>
        <w:t xml:space="preserve"> report had been circulated</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4/16/7 District Councillor’s Report</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Kiln Lane </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again apologised for the outcome of the application at 12 Kiln Lane.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Residents expressed their concerns that the trees had been removed from around the site, it was understood that these were supposed to remain and this action now made the site very visible to residents in Combewell.</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Dovey asked the District Councillor what action was being taken to monitor work at the site to make sure that the work complied with the temporary permission that had been given and how these trees would be replaced.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lastRenderedPageBreak/>
        <w:t>District Cllr Gillespie said she had made a visit to the site and would continue to monitor the activity at both 12 and 9, taking the Enforcement Officer along as well, it was agreed that when a meeting was set up with the enforcement officer District Cllr Gillespie would advise Liz Dain who was present at the Parish Council Meeting representing the Combewell residents.</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District Councillor also advised that SODC were in the process of allocating permanent travellers sites.</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Mike Patrick asked if the District Council would move people from temporary sites to permanent ones when these were agreed.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Residents present felt the temporary permission was a load of rubbish as past events had proved that after a certain number of years it made absolutely no difference at all.</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meeting then moved on to the new application that had been submitted for 9 Kiln Lane.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Westgate advised that the application showed the applicant as the sole owner of the site, however according to land registry the owners were shown as Baker Brothers in Headington.</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Residents had many concerns about this application, what were the special circumstances, how could they be sure that this would be considered as an individual application and would not be swayed by temporary permission given for number 12.  It would appear that the site was already being cleared, and suggestions were that the site would be used for a business venture.  Residents also wanted to know how SODC defined a Traveller Family and what guidelines were available for this.  It was felt that some of the applicants in Kiln Lane could not be classed as true travelling families. District Cllr Elizabeth Gillespie said all planning applications are considered on their individual basis.</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Chairman Chris Wright said the meeting should now move forward.  It was agreed that the councillors were all opposed to any further planning applications being granted at this site.</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District Cllr Elizabeth Gillespie urged the Parish Council to move forward with a Neighbourhood Plan, it was agreed that a meeting would be arranged for Wednesday 13</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April at 5.30pm when the Neighbourhood Plan Officer would attend with the District Councillor and outline to the councillors the benefits of such a plan, particularly with regard to decisions on Planning.</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District Cllr Gillespie reported that plans were moving forward towards a Unitary Authority.</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Eastwood asked what had happened to the pavement repairs following the damage caused earlier in the year by the Big Clean Up team.  District Cllr Gillespie said she would chase this up.</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4/16/8 Finance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Barclays current account at February 2016   £34,369.34</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PC to note payment to Grundons for £40.00</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following cheques were approved and signed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SODC Dog Bin Emptying Oct/</w:t>
      </w:r>
      <w:proofErr w:type="gramStart"/>
      <w:r>
        <w:rPr>
          <w:rFonts w:ascii="Times New Roman" w:hAnsi="Times New Roman" w:cs="Times New Roman"/>
          <w:sz w:val="24"/>
          <w:szCs w:val="24"/>
        </w:rPr>
        <w:t>Mar  £</w:t>
      </w:r>
      <w:proofErr w:type="gramEnd"/>
      <w:r>
        <w:rPr>
          <w:rFonts w:ascii="Times New Roman" w:hAnsi="Times New Roman" w:cs="Times New Roman"/>
          <w:sz w:val="24"/>
          <w:szCs w:val="24"/>
        </w:rPr>
        <w:t>150.70</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Community First Oxfordshire – Membership </w:t>
      </w:r>
      <w:proofErr w:type="gramStart"/>
      <w:r>
        <w:rPr>
          <w:rFonts w:ascii="Times New Roman" w:hAnsi="Times New Roman" w:cs="Times New Roman"/>
          <w:sz w:val="24"/>
          <w:szCs w:val="24"/>
        </w:rPr>
        <w:t>renewal  £</w:t>
      </w:r>
      <w:proofErr w:type="gramEnd"/>
      <w:r>
        <w:rPr>
          <w:rFonts w:ascii="Times New Roman" w:hAnsi="Times New Roman" w:cs="Times New Roman"/>
          <w:sz w:val="24"/>
          <w:szCs w:val="24"/>
        </w:rPr>
        <w:t>70.00</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Taylors Services – Defibrillator installation Willow Close £300.00</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Mr R Betteridge – Electric Fence – </w:t>
      </w:r>
      <w:proofErr w:type="spellStart"/>
      <w:proofErr w:type="gramStart"/>
      <w:r>
        <w:rPr>
          <w:rFonts w:ascii="Times New Roman" w:hAnsi="Times New Roman" w:cs="Times New Roman"/>
          <w:sz w:val="24"/>
          <w:szCs w:val="24"/>
        </w:rPr>
        <w:t>HopethruHorses</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470.48</w:t>
      </w:r>
    </w:p>
    <w:p w:rsidR="00635A0C" w:rsidRDefault="00635A0C" w:rsidP="00635A0C">
      <w:pPr>
        <w:pStyle w:val="NoSpacing"/>
        <w:rPr>
          <w:rFonts w:ascii="Times New Roman" w:hAnsi="Times New Roman" w:cs="Times New Roman"/>
          <w:sz w:val="24"/>
          <w:szCs w:val="24"/>
        </w:rPr>
      </w:pPr>
      <w:proofErr w:type="spellStart"/>
      <w:r>
        <w:rPr>
          <w:rFonts w:ascii="Times New Roman" w:hAnsi="Times New Roman" w:cs="Times New Roman"/>
          <w:sz w:val="24"/>
          <w:szCs w:val="24"/>
        </w:rPr>
        <w:t>Buryhook</w:t>
      </w:r>
      <w:proofErr w:type="spellEnd"/>
      <w:r>
        <w:rPr>
          <w:rFonts w:ascii="Times New Roman" w:hAnsi="Times New Roman" w:cs="Times New Roman"/>
          <w:sz w:val="24"/>
          <w:szCs w:val="24"/>
        </w:rPr>
        <w:t xml:space="preserve"> Countryside Management (Kissing Gates) £1968.00</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lastRenderedPageBreak/>
        <w:t>Go Ride CIC (final bus subsidy payment) £67.92</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HMRC/PAYE £68.80</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Mrs J Eden –Clerks </w:t>
      </w:r>
      <w:proofErr w:type="gramStart"/>
      <w:r>
        <w:rPr>
          <w:rFonts w:ascii="Times New Roman" w:hAnsi="Times New Roman" w:cs="Times New Roman"/>
          <w:sz w:val="24"/>
          <w:szCs w:val="24"/>
        </w:rPr>
        <w:t>Salary  £</w:t>
      </w:r>
      <w:proofErr w:type="gramEnd"/>
      <w:r>
        <w:rPr>
          <w:rFonts w:ascii="Times New Roman" w:hAnsi="Times New Roman" w:cs="Times New Roman"/>
          <w:sz w:val="24"/>
          <w:szCs w:val="24"/>
        </w:rPr>
        <w:t>275.82</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Mr R Betteridge (Electric Fence additional parts) £24.87</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4/16/9 Planning</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P16/S0849/HH 19 Wheatley Road, two storey rear extension</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Parish Council did not have any objection to the application.</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P16/S0784/FUL 9 Kiln Lane, pitch for mobile home/caravan</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All the Parish Councillors agreed to reject this application for the following reasons:</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Site is within the Green Belt.  The special circumstances referred to in the application do not appear to be substantiated.  The Parish Council totally supports the comments made by Savills and Christchurch in their response to this application.  Work has already started at the site and it is understood that the premises will be used for business purposes. Bridleway surface is unsuitable for any increase in traffic.</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4/16/10 Correspondence to Chairman and Clerk</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Community Infrastructure Levy (CIL) </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This information had been circulated to all the Councillors, however it was not exactly clear how this levy would be applied.  District Cllr Elizabeth Gillespie said she would get clarification.</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SODC Strategy Housing Land Assessment (SHLAA)</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Correspondence had been circulated to all Councillors</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Renewal of Oxford Green Belt Network membership, this was approved £15.00 – cheque to be raised for signature at next meeting.</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Clerk had been copied in on email to County Council regarding the potholes in Oxford Road, Cllr Mike Patrick said the worst one had now been repaired.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Richard Betteridge asked for the email contact at County Council regarding pot holes repairs as he wished to complain about the standard of work carried out in Southend.  Clerk will email him the details.</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Clothes Bin at Elm Drive Shops</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It was generally felt that whilst the Parish Council had not been asked for permission, the bin was not causing an obstruction to the bridleway and could remain, but the situation would be monitored.  Clerk would respond to email.</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4/16/11 Playground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Paul Bolam had received the acceptance form for the grant from SODC, this was signed. Part of the money would be paid in advance with the remainder being paid on completion of the work.</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new quote for the equipment with the grass-</w:t>
      </w:r>
      <w:proofErr w:type="spellStart"/>
      <w:r>
        <w:rPr>
          <w:rFonts w:ascii="Times New Roman" w:hAnsi="Times New Roman" w:cs="Times New Roman"/>
          <w:sz w:val="24"/>
          <w:szCs w:val="24"/>
        </w:rPr>
        <w:t>lok</w:t>
      </w:r>
      <w:proofErr w:type="spellEnd"/>
      <w:r>
        <w:rPr>
          <w:rFonts w:ascii="Times New Roman" w:hAnsi="Times New Roman" w:cs="Times New Roman"/>
          <w:sz w:val="24"/>
          <w:szCs w:val="24"/>
        </w:rPr>
        <w:t xml:space="preserve"> foundation had reduced the overall costs to around £14,500, originally a sum of £17,500 had been budgeted for this project.  Costs </w:t>
      </w:r>
      <w:r>
        <w:rPr>
          <w:rFonts w:ascii="Times New Roman" w:hAnsi="Times New Roman" w:cs="Times New Roman"/>
          <w:sz w:val="24"/>
          <w:szCs w:val="24"/>
        </w:rPr>
        <w:lastRenderedPageBreak/>
        <w:t>could further be reduced if some of the groundwork was undertaken by a working party, Cllr Richard Betteridge agreed to look at this possibility with Cllr Bolam and report back.</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4/16/12 Village Maintenance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b/>
          <w:sz w:val="24"/>
          <w:szCs w:val="24"/>
        </w:rPr>
        <w:t xml:space="preserve">Disabled Ramp </w:t>
      </w:r>
      <w:r>
        <w:rPr>
          <w:rFonts w:ascii="Times New Roman" w:hAnsi="Times New Roman" w:cs="Times New Roman"/>
          <w:sz w:val="24"/>
          <w:szCs w:val="24"/>
        </w:rPr>
        <w:t>– Cllr Dickinson was not present at the meeting, it was decided that this needed to be revisited to enable this project to move forward.  Cllr Betteridge undertook to look at the site again and come up with a proposal.  Chairman Chris Wright asked the Clerk to advise Cllr Dickinson of this decision.</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b/>
          <w:sz w:val="24"/>
          <w:szCs w:val="24"/>
        </w:rPr>
        <w:t>Old Stone Cross</w:t>
      </w:r>
      <w:r>
        <w:rPr>
          <w:rFonts w:ascii="Times New Roman" w:hAnsi="Times New Roman" w:cs="Times New Roman"/>
          <w:sz w:val="24"/>
          <w:szCs w:val="24"/>
        </w:rPr>
        <w:t xml:space="preserve"> – Clerk had sent confirmatio</w:t>
      </w:r>
      <w:r w:rsidR="008B2BC8">
        <w:rPr>
          <w:rFonts w:ascii="Times New Roman" w:hAnsi="Times New Roman" w:cs="Times New Roman"/>
          <w:sz w:val="24"/>
          <w:szCs w:val="24"/>
        </w:rPr>
        <w:t>n to Oxfordshire Gardens, waiting on</w:t>
      </w:r>
      <w:r>
        <w:rPr>
          <w:rFonts w:ascii="Times New Roman" w:hAnsi="Times New Roman" w:cs="Times New Roman"/>
          <w:sz w:val="24"/>
          <w:szCs w:val="24"/>
        </w:rPr>
        <w:t xml:space="preserve"> a date for </w:t>
      </w:r>
      <w:r w:rsidR="008B2BC8">
        <w:rPr>
          <w:rFonts w:ascii="Times New Roman" w:hAnsi="Times New Roman" w:cs="Times New Roman"/>
          <w:sz w:val="24"/>
          <w:szCs w:val="24"/>
        </w:rPr>
        <w:t xml:space="preserve">the </w:t>
      </w:r>
      <w:r>
        <w:rPr>
          <w:rFonts w:ascii="Times New Roman" w:hAnsi="Times New Roman" w:cs="Times New Roman"/>
          <w:sz w:val="24"/>
          <w:szCs w:val="24"/>
        </w:rPr>
        <w:t>commencement of the work.  Clerk to chase.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b/>
          <w:sz w:val="24"/>
          <w:szCs w:val="24"/>
        </w:rPr>
        <w:t>Defibrillator –</w:t>
      </w:r>
      <w:r>
        <w:rPr>
          <w:rFonts w:ascii="Times New Roman" w:hAnsi="Times New Roman" w:cs="Times New Roman"/>
          <w:sz w:val="24"/>
          <w:szCs w:val="24"/>
        </w:rPr>
        <w:t xml:space="preserve"> This had now been installed in Willow Close and the Clerk had advised the location to the South Central Ambulance Service.  Cllr Mike Patrick felt that a letter should be sent to Judith Ann to thank her for all the help in trying to position this defibrillator at her premises.  Clerk to action.</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b/>
          <w:sz w:val="24"/>
          <w:szCs w:val="24"/>
        </w:rPr>
        <w:t>Burial Ground Fence</w:t>
      </w:r>
      <w:r>
        <w:rPr>
          <w:rFonts w:ascii="Times New Roman" w:hAnsi="Times New Roman" w:cs="Times New Roman"/>
          <w:sz w:val="24"/>
          <w:szCs w:val="24"/>
        </w:rPr>
        <w:t xml:space="preserve"> – Clerk had received confirmation from Malcolm Hill that fence would be installed as soon as possible.</w:t>
      </w:r>
    </w:p>
    <w:p w:rsidR="00635A0C" w:rsidRDefault="00635A0C" w:rsidP="00635A0C">
      <w:pPr>
        <w:pStyle w:val="NoSpacing"/>
        <w:rPr>
          <w:rFonts w:ascii="Times New Roman" w:hAnsi="Times New Roman" w:cs="Times New Roman"/>
          <w:sz w:val="24"/>
          <w:szCs w:val="24"/>
        </w:rPr>
      </w:pPr>
      <w:proofErr w:type="spellStart"/>
      <w:r>
        <w:rPr>
          <w:rFonts w:ascii="Times New Roman" w:hAnsi="Times New Roman" w:cs="Times New Roman"/>
          <w:b/>
          <w:sz w:val="24"/>
          <w:szCs w:val="24"/>
        </w:rPr>
        <w:t>HopethruHorses</w:t>
      </w:r>
      <w:proofErr w:type="spellEnd"/>
      <w:r>
        <w:rPr>
          <w:rFonts w:ascii="Times New Roman" w:hAnsi="Times New Roman" w:cs="Times New Roman"/>
          <w:sz w:val="24"/>
          <w:szCs w:val="24"/>
        </w:rPr>
        <w:t xml:space="preserve"> – Electric Fence will be installed at the weekend.  Chairman Chris Wright as the councillors to consider recompense to the lady renting the field for the loss of use, it equated to approximately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1/8 of the land and it was possible that during the latter part of the year the horses could be allowed to graze there again</w:t>
      </w:r>
      <w:r w:rsidR="004F2109">
        <w:rPr>
          <w:rFonts w:ascii="Times New Roman" w:hAnsi="Times New Roman" w:cs="Times New Roman"/>
          <w:sz w:val="24"/>
          <w:szCs w:val="24"/>
        </w:rPr>
        <w:t>. It was agreed that a sum of £3</w:t>
      </w:r>
      <w:bookmarkStart w:id="0" w:name="_GoBack"/>
      <w:bookmarkEnd w:id="0"/>
      <w:r>
        <w:rPr>
          <w:rFonts w:ascii="Times New Roman" w:hAnsi="Times New Roman" w:cs="Times New Roman"/>
          <w:sz w:val="24"/>
          <w:szCs w:val="24"/>
        </w:rPr>
        <w:t>50 per annum should be offered as compensation, to be paid quarterly in arrears.  Chairman Chris Wright would discuss this proposal with Jo Corfield.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b/>
          <w:sz w:val="24"/>
          <w:szCs w:val="24"/>
        </w:rPr>
        <w:t>Wall behind Old Stone Cross</w:t>
      </w:r>
      <w:r>
        <w:rPr>
          <w:rFonts w:ascii="Times New Roman" w:hAnsi="Times New Roman" w:cs="Times New Roman"/>
          <w:sz w:val="24"/>
          <w:szCs w:val="24"/>
        </w:rPr>
        <w:t>- Cllr Paul Bolam reported that at the present time he had not applied for permission to remove this wall.  Cllr Anne Eastwood felt it should not be removed, it was part of the heritage of the village and in the conservation area and was certainly in village photographs going back to 1890, she felt that the overgrown vegetation should be cut back and the wall retained.  After some debate Chairman Chris Wright asked Cllr Paul Bolam to apply for planning permission for removal, with a final decision being taken if this application was successful.</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b/>
          <w:sz w:val="24"/>
          <w:szCs w:val="24"/>
        </w:rPr>
        <w:t>Oxfordshire Together – County Council</w:t>
      </w:r>
      <w:r>
        <w:rPr>
          <w:rFonts w:ascii="Times New Roman" w:hAnsi="Times New Roman" w:cs="Times New Roman"/>
          <w:sz w:val="24"/>
          <w:szCs w:val="24"/>
        </w:rPr>
        <w:t xml:space="preserve"> – Clerk was still waiting for the maps to establish the areas of grass cutting for both the Urban and Rural areas.  Clerk had brought along the map produced by County Council in 2012 showing the areas they had maintained in the village.  Clerk had also received confirmation that once this had been agreed a Section 101 would be provided by County Council, this would form the contract between the two Councils for the responsibility of grass cutting and other village maintenance.</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4/16/13 Village Bus Service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Matthew Dovey said there was nothing new to report on the future of the bus service at the present time.</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4/16/14 Policing/Speed Monitoring</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Police Report had been circulated.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Clerk had emailed PCSO Diana Greenwood about the vehicle incidents at Greenwoods, she confirmed they were monitoring the parking and had also involved the County Council to try and make sure that the conditions imposed when the MOT Station was approved were being complied with.</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Clerk had also queried the egg throwing incidents in the report, PCSO confirmed that the main areas affected were Oxford and Wheatley Road, at the present time they did not know </w:t>
      </w:r>
      <w:r>
        <w:rPr>
          <w:rFonts w:ascii="Times New Roman" w:hAnsi="Times New Roman" w:cs="Times New Roman"/>
          <w:sz w:val="24"/>
          <w:szCs w:val="24"/>
        </w:rPr>
        <w:lastRenderedPageBreak/>
        <w:t>who was carrying out these attacks on vehicles.  This had been a problem in 2015 with several vehicles receiving major damage to the paintwork.</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Speed Indicator Device – This was still in Southend at the present time, Cllr Matthew Dovey was hoping to move it to the Wheatley Road shortly.</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4/16/15 Broadband Cabinet – The Green</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Cllr Matthew Dovey said he was still waiting to set up a meeting with Open Reach for further discussion.</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4/16/16 Unipart Entrance</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Cllr Paul Bolam confirmed as a result of the article in the Newsletter a small number of people had confirmed incidents.  Clerk confirmed it was also in the latest edition of the Newsletter.  To be discussed further when all the information had been collated. </w:t>
      </w: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4/16/17 Land Adjacent to St Mary’s Churchyard</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Planning permission for this site was discussed, it was agreed that the Parish Council should communicate formerly with the Young family to ascertain the next step in the process in relation to the extension to the burial ground, a number of safeguards had been listed by SODC which would require action and these had to be carried out within the three year time frame which ran from the date that the permission was granted.  Clerk will write to Geoff Young on behalf of the Parish Council offering to pay some of the legal fees that might arise from any legal documentation required to confirm this generous gift to the village.</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u w:val="single"/>
        </w:rPr>
      </w:pPr>
      <w:r>
        <w:rPr>
          <w:rFonts w:ascii="Times New Roman" w:hAnsi="Times New Roman" w:cs="Times New Roman"/>
          <w:sz w:val="24"/>
          <w:szCs w:val="24"/>
          <w:u w:val="single"/>
        </w:rPr>
        <w:t>4/16/18 Any Other Business</w:t>
      </w: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Queen’s 90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Celebration – A grant was available of up to £698 for a community event in celebration of the Queen’s Birthday.  Parish Council had until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June to apply for this grant.  District Cllr Elizabeth Gillespie said this grant was being made available from the funds which had previously been given to Parish Councils with the Parish Precept.  Chairman Chris Wright asked the clerk to circulate the letter for discussion at the next meeting.  In the meantime if councillors new of any planned events in the village that would meet the criteria in the letter could they please let him know.</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 xml:space="preserve">Three Horseshoes Public House- Chairman Chris Wright asked the councillors what their views were and how strongly would the Parish Council support financially any attempts to secure a lease.  A public meeting was being held on Thursday to discuss all the options available.  The general feeling was that support should be offered, but a decision on what part the Parish Council should take could not be decided until the outcome of any proposal was known.  Cllr Anne Eastwood advised caution; having family who had worked for a large brewery firm she was aware of the pitfalls in taking on such a project.  </w:t>
      </w: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rPr>
      </w:pPr>
    </w:p>
    <w:p w:rsidR="00635A0C" w:rsidRDefault="00635A0C" w:rsidP="00635A0C">
      <w:pPr>
        <w:pStyle w:val="NoSpacing"/>
        <w:rPr>
          <w:rFonts w:ascii="Times New Roman" w:hAnsi="Times New Roman" w:cs="Times New Roman"/>
          <w:sz w:val="24"/>
          <w:szCs w:val="24"/>
          <w:u w:val="single"/>
        </w:rPr>
      </w:pPr>
    </w:p>
    <w:p w:rsidR="00635A0C" w:rsidRDefault="00635A0C" w:rsidP="00635A0C">
      <w:pPr>
        <w:pStyle w:val="NoSpacing"/>
        <w:rPr>
          <w:rFonts w:ascii="Times New Roman" w:hAnsi="Times New Roman" w:cs="Times New Roman"/>
          <w:sz w:val="24"/>
          <w:szCs w:val="24"/>
        </w:rPr>
      </w:pPr>
      <w:r>
        <w:rPr>
          <w:rFonts w:ascii="Times New Roman" w:hAnsi="Times New Roman" w:cs="Times New Roman"/>
          <w:sz w:val="24"/>
          <w:szCs w:val="24"/>
        </w:rPr>
        <w:t>The meeting closed at 9pm</w:t>
      </w:r>
    </w:p>
    <w:p w:rsidR="005F05E0" w:rsidRDefault="005F05E0"/>
    <w:sectPr w:rsidR="005F05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0C"/>
    <w:rsid w:val="004F2109"/>
    <w:rsid w:val="005F05E0"/>
    <w:rsid w:val="00635A0C"/>
    <w:rsid w:val="008B2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E8D60-1420-4868-80D7-4214ECE2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A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3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5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Eden</dc:creator>
  <cp:lastModifiedBy>Judith Westgate</cp:lastModifiedBy>
  <cp:revision>5</cp:revision>
  <dcterms:created xsi:type="dcterms:W3CDTF">2016-04-27T10:39:00Z</dcterms:created>
  <dcterms:modified xsi:type="dcterms:W3CDTF">2016-05-10T16:43:00Z</dcterms:modified>
</cp:coreProperties>
</file>